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4500" w:type="dxa"/>
        <w:tblCellSpacing w:w="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0"/>
      </w:tblGrid>
      <w:tr w:rsidR="00EC6161" w:rsidRPr="00EC6161" w:rsidTr="00EC6161">
        <w:trPr>
          <w:tblCellSpacing w:w="75" w:type="dxa"/>
        </w:trPr>
        <w:tc>
          <w:tcPr>
            <w:tcW w:w="0" w:type="auto"/>
            <w:shd w:val="clear" w:color="auto" w:fill="FFFFFF"/>
            <w:hideMark/>
          </w:tcPr>
          <w:p w:rsidR="00EC6161" w:rsidRPr="00EC6161" w:rsidRDefault="00EC6161" w:rsidP="00EC6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161" w:rsidRDefault="00EC6161" w:rsidP="00EC6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61" w:rsidRDefault="00EC6161" w:rsidP="00BB0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УЧРЕЖДЕНИЕ КУЛЬТУРЫ</w:t>
      </w:r>
    </w:p>
    <w:p w:rsidR="00EC6161" w:rsidRDefault="00EC6161" w:rsidP="00BB0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МОЛОДЁЖНЫЙ ЭКСПЕРИМЕНТАЛЬНЫЙ ТЕАТР-СТУДИЯ "СОНЕТ"</w:t>
      </w:r>
    </w:p>
    <w:tbl>
      <w:tblPr>
        <w:tblStyle w:val="a7"/>
        <w:tblpPr w:leftFromText="180" w:rightFromText="180" w:vertAnchor="page" w:horzAnchor="margin" w:tblpXSpec="right" w:tblpY="2781"/>
        <w:tblW w:w="0" w:type="auto"/>
        <w:tblLook w:val="04A0"/>
      </w:tblPr>
      <w:tblGrid>
        <w:gridCol w:w="3836"/>
      </w:tblGrid>
      <w:tr w:rsidR="007300D9" w:rsidTr="007300D9">
        <w:trPr>
          <w:trHeight w:val="279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7300D9" w:rsidRDefault="007300D9" w:rsidP="00730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7300D9" w:rsidRDefault="007300D9" w:rsidP="00730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Директор:________________</w:t>
            </w:r>
          </w:p>
          <w:p w:rsidR="007300D9" w:rsidRDefault="007300D9" w:rsidP="00730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Л.В.</w:t>
            </w:r>
          </w:p>
          <w:p w:rsidR="007300D9" w:rsidRDefault="00E956BE" w:rsidP="00730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"___"_________20</w:t>
            </w:r>
            <w:r w:rsidR="007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___г.</w:t>
            </w:r>
          </w:p>
          <w:p w:rsidR="007300D9" w:rsidRDefault="007300D9" w:rsidP="00730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6161" w:rsidRDefault="00EC6161" w:rsidP="00EC6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61" w:rsidRDefault="00EC6161" w:rsidP="00EC6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61" w:rsidRDefault="00EC6161" w:rsidP="00EC6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61" w:rsidRDefault="00EC6161" w:rsidP="00EB2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61" w:rsidRDefault="00EC6161" w:rsidP="00EB2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="00EB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EC6161" w:rsidRDefault="00EC6161" w:rsidP="00EB2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формах обучения и аудиторных занятий в МАУК</w:t>
      </w:r>
    </w:p>
    <w:p w:rsidR="00EC6161" w:rsidRDefault="00EC6161" w:rsidP="00EB2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"Молодёжный экспериментальный театр-студия "Сонет"</w:t>
      </w:r>
    </w:p>
    <w:p w:rsidR="00EC6161" w:rsidRDefault="00EC6161" w:rsidP="00EC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61" w:rsidRDefault="00EC6161" w:rsidP="00EC6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300D9" w:rsidRDefault="00EC6161" w:rsidP="00730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создано на о</w:t>
      </w:r>
      <w:r w:rsidR="0042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 следующей нормативно-правовой базы:</w:t>
      </w:r>
      <w:r w:rsidR="00426FF7" w:rsidRPr="00ED4424">
        <w:rPr>
          <w:rFonts w:ascii="Times New Roman" w:hAnsi="Times New Roman" w:cs="Times New Roman"/>
          <w:sz w:val="28"/>
          <w:szCs w:val="28"/>
        </w:rPr>
        <w:t xml:space="preserve">· </w:t>
      </w:r>
    </w:p>
    <w:p w:rsidR="007300D9" w:rsidRDefault="007300D9" w:rsidP="00730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FF7" w:rsidRPr="00ED4424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 Федерации» от 24.07.1998г. № 124-ФЗ (с изменениями от 20.07.2000 г. № 103-ФЗ</w:t>
      </w:r>
      <w:r>
        <w:rPr>
          <w:rFonts w:ascii="Times New Roman" w:hAnsi="Times New Roman" w:cs="Times New Roman"/>
          <w:sz w:val="28"/>
          <w:szCs w:val="28"/>
        </w:rPr>
        <w:t>;</w:t>
      </w:r>
      <w:r w:rsidR="00426FF7" w:rsidRPr="00ED4424">
        <w:rPr>
          <w:rFonts w:ascii="Times New Roman" w:hAnsi="Times New Roman" w:cs="Times New Roman"/>
          <w:sz w:val="28"/>
          <w:szCs w:val="28"/>
        </w:rPr>
        <w:t xml:space="preserve">· </w:t>
      </w:r>
    </w:p>
    <w:p w:rsidR="007300D9" w:rsidRDefault="007300D9" w:rsidP="00730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FF7" w:rsidRPr="00ED442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№273 – ФЗ, гл.3,ст. 30, п.2.;·</w:t>
      </w:r>
    </w:p>
    <w:p w:rsidR="00426FF7" w:rsidRDefault="007300D9" w:rsidP="0073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FF7" w:rsidRPr="00ED4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FF7" w:rsidRPr="00ED44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26FF7" w:rsidRPr="00ED4424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РФ от 04 июля 2014г. №41;</w:t>
      </w:r>
      <w:r w:rsidR="00426FF7" w:rsidRPr="0042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6FF7" w:rsidRPr="00ED4424" w:rsidRDefault="00426FF7" w:rsidP="0073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-Типовое положение об образовательном учреждении дополнительного образования детей;</w:t>
      </w:r>
    </w:p>
    <w:p w:rsidR="00426FF7" w:rsidRDefault="00426FF7" w:rsidP="0073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Приказ Министерства образования и науки от 29 августа 2013г. №1008 «О порядке организации и осуществления образовательной деятельности по дополнительным общеобразовательным программам»;</w:t>
      </w:r>
    </w:p>
    <w:p w:rsidR="00426FF7" w:rsidRPr="00ED4424" w:rsidRDefault="00426FF7" w:rsidP="00426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Устав Учреждения;</w:t>
      </w:r>
      <w:r w:rsidRPr="0042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6FF7" w:rsidRPr="00ED4424" w:rsidRDefault="00426FF7" w:rsidP="00426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>· Годовой календарный учебный график работы Учреждения;</w:t>
      </w:r>
    </w:p>
    <w:p w:rsidR="00BB06AD" w:rsidRDefault="00426FF7" w:rsidP="00BB0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24">
        <w:rPr>
          <w:rFonts w:ascii="Times New Roman" w:hAnsi="Times New Roman" w:cs="Times New Roman"/>
          <w:sz w:val="28"/>
          <w:szCs w:val="28"/>
        </w:rPr>
        <w:t xml:space="preserve">· Правила внутреннего распорядка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D44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4424">
        <w:rPr>
          <w:rFonts w:ascii="Times New Roman" w:hAnsi="Times New Roman" w:cs="Times New Roman"/>
          <w:sz w:val="28"/>
          <w:szCs w:val="28"/>
        </w:rPr>
        <w:t>;</w:t>
      </w:r>
    </w:p>
    <w:p w:rsidR="003F5B84" w:rsidRDefault="00426FF7" w:rsidP="00BB0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муниципальном автономном учреждении культуры "Молодёжный экспериментальный театр-студия "Сонет"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далее-Учреждение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3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положения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образовательном учреждении дополнительного образования детей</w:t>
      </w:r>
      <w:r w:rsidR="0073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основной формой обучения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форма детского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объединения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F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театральная 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студия</w:t>
      </w:r>
      <w:r w:rsidR="003F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  <w:r w:rsidR="003F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</w:p>
    <w:p w:rsidR="00BB06AD" w:rsidRDefault="003F5B84" w:rsidP="0073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способом организации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театральной студии, как творческом объединении,</w:t>
      </w:r>
      <w:r w:rsidR="0042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их включение в учебные группы и совместное </w:t>
      </w:r>
      <w:proofErr w:type="gramStart"/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единой образовательной программе в течение 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определенного времени. Каждый ребенок может участвовать в работе одной или нескольких групп.</w:t>
      </w:r>
    </w:p>
    <w:p w:rsidR="006D188D" w:rsidRDefault="003F5B84" w:rsidP="0073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D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Отличительными признаками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театральной </w:t>
      </w:r>
      <w:r w:rsidR="006D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студии, как формы организации детского творческого объединения является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D188D" w:rsidRDefault="006D188D" w:rsidP="0073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– развитие художественных и творческих способностей детей, выявление ранней творч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одаренности, ее поддержка;</w:t>
      </w:r>
    </w:p>
    <w:p w:rsidR="006D188D" w:rsidRDefault="006D188D" w:rsidP="0073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изучение содержания образования. В основе – доминирующий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(актерское мастерство)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вокруг которого выстраиваются «смежные», сопряженные с ним.</w:t>
      </w:r>
    </w:p>
    <w:p w:rsidR="006D188D" w:rsidRDefault="006D188D" w:rsidP="0073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экспе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риментальных и практических педагогических 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и форм работы.</w:t>
      </w:r>
    </w:p>
    <w:p w:rsidR="006D188D" w:rsidRDefault="006D188D" w:rsidP="0073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деятельности по демонстрации детских практических достижений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(спектакли, концерты, участие в фестивалях и конкурсах)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188D" w:rsidRDefault="006D188D" w:rsidP="0073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 качество творческого «продукта»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(спектакля)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C6161" w:rsidRPr="00EC6161" w:rsidRDefault="006D188D" w:rsidP="0073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C6161" w:rsidRPr="00EC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ступеней обучения, завершенных по содержанию и времени. </w:t>
      </w:r>
    </w:p>
    <w:p w:rsidR="003F5B84" w:rsidRDefault="007300D9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Театральная студия </w:t>
      </w:r>
      <w:r w:rsidR="00EC6161" w:rsidRPr="00EC6161">
        <w:rPr>
          <w:rFonts w:ascii="Times New Roman" w:hAnsi="Times New Roman" w:cs="Times New Roman"/>
          <w:sz w:val="28"/>
          <w:szCs w:val="28"/>
        </w:rPr>
        <w:t xml:space="preserve"> организовыва</w:t>
      </w:r>
      <w:r w:rsidR="003F5B84">
        <w:rPr>
          <w:rFonts w:ascii="Times New Roman" w:hAnsi="Times New Roman" w:cs="Times New Roman"/>
          <w:sz w:val="28"/>
          <w:szCs w:val="28"/>
        </w:rPr>
        <w:t>е</w:t>
      </w:r>
      <w:r w:rsidR="00EC6161" w:rsidRPr="00EC6161">
        <w:rPr>
          <w:rFonts w:ascii="Times New Roman" w:hAnsi="Times New Roman" w:cs="Times New Roman"/>
          <w:sz w:val="28"/>
          <w:szCs w:val="28"/>
        </w:rPr>
        <w:t>т свою деятельность в комплексе самых разнообразных форм, видов занятости, методов развития творческого потенциала личности и его актуализации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161" w:rsidRDefault="003F5B84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5.Театральная студия </w:t>
      </w:r>
      <w:r w:rsidR="00EC6161" w:rsidRPr="00EC6161">
        <w:rPr>
          <w:rFonts w:ascii="Times New Roman" w:hAnsi="Times New Roman" w:cs="Times New Roman"/>
          <w:sz w:val="28"/>
          <w:szCs w:val="28"/>
        </w:rPr>
        <w:t xml:space="preserve"> сочетает в себе изучение  предметов одного профиля с устойчиво</w:t>
      </w:r>
      <w:r w:rsidR="00EB2530">
        <w:rPr>
          <w:rFonts w:ascii="Times New Roman" w:hAnsi="Times New Roman" w:cs="Times New Roman"/>
          <w:sz w:val="28"/>
          <w:szCs w:val="28"/>
        </w:rPr>
        <w:t>й ступенчатой системой обучения и предполагает:</w:t>
      </w:r>
    </w:p>
    <w:p w:rsidR="00EB2530" w:rsidRDefault="00EB2530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-комплексность обучения;</w:t>
      </w:r>
    </w:p>
    <w:p w:rsidR="00EB2530" w:rsidRDefault="00EB2530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ступенчато-преемственный характер обучения;</w:t>
      </w:r>
    </w:p>
    <w:p w:rsidR="00EB2530" w:rsidRDefault="00EB2530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педагогического коллектива;</w:t>
      </w:r>
    </w:p>
    <w:p w:rsidR="00EB2530" w:rsidRDefault="00EB2530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-систему педагогического контроля, анализа и оценки результатов;</w:t>
      </w:r>
    </w:p>
    <w:p w:rsidR="00EB2530" w:rsidRDefault="00EB2530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-вручение сертификата по окончании обучения;</w:t>
      </w:r>
    </w:p>
    <w:p w:rsidR="00EB2530" w:rsidRPr="00EC6161" w:rsidRDefault="00EB2530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лицензии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EB2530" w:rsidRDefault="00EB2530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06AD">
        <w:rPr>
          <w:rFonts w:ascii="Times New Roman" w:hAnsi="Times New Roman" w:cs="Times New Roman"/>
          <w:sz w:val="28"/>
          <w:szCs w:val="28"/>
        </w:rPr>
        <w:t xml:space="preserve"> Форма проведения занятий в театральной студии определяется образовательной программой и разрабатывается педагогом самостоятельно.</w:t>
      </w:r>
    </w:p>
    <w:p w:rsidR="00BB06AD" w:rsidRDefault="00BB06AD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Режим и порядок проведения занятий определяются Положением о театральной студии.</w:t>
      </w:r>
    </w:p>
    <w:p w:rsidR="00EC6161" w:rsidRPr="00EC6161" w:rsidRDefault="00BB06AD" w:rsidP="0073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</w:t>
      </w:r>
      <w:r w:rsidR="00EC6161" w:rsidRPr="00EC6161">
        <w:rPr>
          <w:rFonts w:ascii="Times New Roman" w:hAnsi="Times New Roman" w:cs="Times New Roman"/>
          <w:sz w:val="28"/>
          <w:szCs w:val="28"/>
        </w:rPr>
        <w:t>етоды и формы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театральной студии</w:t>
      </w:r>
      <w:r w:rsidR="00EC6161" w:rsidRPr="00EC6161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C6161" w:rsidRPr="00EC6161">
        <w:rPr>
          <w:rFonts w:ascii="Times New Roman" w:hAnsi="Times New Roman" w:cs="Times New Roman"/>
          <w:sz w:val="28"/>
          <w:szCs w:val="28"/>
        </w:rPr>
        <w:t>: родительские собрания, конференции, дни открытых дверей, концерты, соревнования, открытые уроки, вечера вопросов и ответов и др.</w:t>
      </w:r>
    </w:p>
    <w:sectPr w:rsidR="00EC6161" w:rsidRPr="00EC6161" w:rsidSect="001A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6161"/>
    <w:rsid w:val="001A2763"/>
    <w:rsid w:val="001D111D"/>
    <w:rsid w:val="003F5B84"/>
    <w:rsid w:val="00426FF7"/>
    <w:rsid w:val="004D1F37"/>
    <w:rsid w:val="006D188D"/>
    <w:rsid w:val="007300D9"/>
    <w:rsid w:val="00962618"/>
    <w:rsid w:val="00BB06AD"/>
    <w:rsid w:val="00E956BE"/>
    <w:rsid w:val="00EB2530"/>
    <w:rsid w:val="00EC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1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1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6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Yuriy</dc:creator>
  <cp:lastModifiedBy>Пользователь Windows</cp:lastModifiedBy>
  <cp:revision>4</cp:revision>
  <cp:lastPrinted>2019-06-02T16:21:00Z</cp:lastPrinted>
  <dcterms:created xsi:type="dcterms:W3CDTF">2019-05-29T08:44:00Z</dcterms:created>
  <dcterms:modified xsi:type="dcterms:W3CDTF">2019-06-02T17:15:00Z</dcterms:modified>
</cp:coreProperties>
</file>