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9F" w:rsidRPr="00F03A9F" w:rsidRDefault="00F03A9F" w:rsidP="00F03A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3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АВТОНОМНОЕ УЧРЕЖДЕНИЕ КУЛЬТУРЫ</w:t>
      </w:r>
    </w:p>
    <w:p w:rsidR="00F03A9F" w:rsidRPr="00F03A9F" w:rsidRDefault="00F03A9F" w:rsidP="00F03A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3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МОЛОДЁЖНЫЙ ЭКСПЕРИМЕНТАЛЬНЫЙ ТЕАТР-СТУДИЯ "СОНЕТ"</w:t>
      </w: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pPr w:leftFromText="180" w:rightFromText="180" w:vertAnchor="page" w:horzAnchor="margin" w:tblpXSpec="right" w:tblpY="2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8"/>
      </w:tblGrid>
      <w:tr w:rsidR="00F03A9F" w:rsidRPr="00F03A9F" w:rsidTr="00F03A9F">
        <w:trPr>
          <w:trHeight w:val="320"/>
        </w:trPr>
        <w:tc>
          <w:tcPr>
            <w:tcW w:w="4058" w:type="dxa"/>
          </w:tcPr>
          <w:p w:rsidR="00F03A9F" w:rsidRPr="00F03A9F" w:rsidRDefault="00F03A9F" w:rsidP="00F03A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3A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F03A9F" w:rsidRPr="00F03A9F" w:rsidRDefault="00F03A9F" w:rsidP="00F03A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3A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Директор:__________________</w:t>
            </w:r>
          </w:p>
          <w:p w:rsidR="00F03A9F" w:rsidRPr="00F03A9F" w:rsidRDefault="00F03A9F" w:rsidP="00F03A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3A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Спиридонова Л.В.__________</w:t>
            </w:r>
          </w:p>
          <w:p w:rsidR="00F03A9F" w:rsidRPr="00F03A9F" w:rsidRDefault="00F03A9F" w:rsidP="00F03A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3A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"___"___________20______г.</w:t>
            </w:r>
          </w:p>
        </w:tc>
      </w:tr>
    </w:tbl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3A9F" w:rsidRPr="00F03A9F" w:rsidRDefault="00F03A9F" w:rsidP="00F03A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03A9F" w:rsidRPr="00F03A9F" w:rsidRDefault="00F03A9F" w:rsidP="00F03A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зачета результатов учебных предметов, курсов, дисциплин (модулей), практики,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освоенных </w:t>
      </w: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процессе предшествующего обучения</w:t>
      </w:r>
    </w:p>
    <w:p w:rsidR="00F03A9F" w:rsidRPr="00F03A9F" w:rsidRDefault="00F03A9F" w:rsidP="00F03A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дополнительным профессиональным программам,</w:t>
      </w:r>
    </w:p>
    <w:p w:rsidR="00F03A9F" w:rsidRP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03A9F" w:rsidRPr="00F03A9F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порядке зачета результатов освоения обучающимися учебных предметов, курсов, дисциплин (модулей), практики, пройденных </w:t>
      </w:r>
      <w:r w:rsidRPr="0051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предшествующего обучения дополнительным профессиональным программам, в </w:t>
      </w:r>
      <w:r w:rsidRPr="00512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"Молодёжный экспериментальный театр-студия "Сонет"</w:t>
      </w: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512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основания, условия и порядок зачета результатов освоения обучающимися учебных предметов, курсов, дисциплин (модулей), практики (далее – дисциплин), пройденных слушателями в процессе их предшествующего обучения по дополнительным профессиональным программам повышения квалификации в сторонних образовательных организациях</w:t>
      </w:r>
      <w:r w:rsidR="00512003" w:rsidRPr="00512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003" w:rsidRP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от 29 </w:t>
      </w:r>
      <w:hyperlink r:id="rId4" w:tooltip="Декабрь 2012 г." w:history="1">
        <w:r w:rsidRPr="00512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декабря 2012</w:t>
        </w:r>
      </w:hyperlink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«Об образовании в Российской Федерации», приказом Министерства образования и науки Российской Федерации от </w:t>
      </w:r>
      <w:hyperlink r:id="rId5" w:tooltip="1 июля" w:history="1">
        <w:r w:rsidRPr="00512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июля</w:t>
        </w:r>
      </w:hyperlink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> 2013 г. № 499 «Об утверждении порядка организации и осуществления </w:t>
      </w:r>
      <w:hyperlink r:id="rId6" w:tooltip="Образовательная деятельность" w:history="1">
        <w:r w:rsidRPr="00512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 деятельности</w:t>
        </w:r>
      </w:hyperlink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дополнительным профессиональным программам», иными нормативными </w:t>
      </w:r>
      <w:hyperlink r:id="rId7" w:tooltip="Правовые акты" w:history="1">
        <w:r w:rsidRPr="00512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правовыми актами</w:t>
        </w:r>
      </w:hyperlink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r w:rsidR="00512003" w:rsidRPr="00512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предназначено для слушателей, обучающихся по дополнительным профессиональным программам </w:t>
      </w:r>
      <w:r w:rsidR="0051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квалификации.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 зачетом в настоящем Положении понимается перенос в документы, отражающие результаты прохождения слушателями в выдаваемые слушателям документы о квалификации </w:t>
      </w: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оценок, полученных ими при освоении дисциплин в процессе предшествующего обучения.</w:t>
      </w:r>
    </w:p>
    <w:p w:rsidR="00F03A9F" w:rsidRPr="00F03A9F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Решение о зачете освобождает слушателей от необходимости повторного изучения зачтенных дисциплин и прохождения соответствующей промежуточной аттестации.</w:t>
      </w:r>
    </w:p>
    <w:p w:rsidR="00F03A9F" w:rsidRPr="00F03A9F" w:rsidRDefault="00F03A9F" w:rsidP="00F03A9F">
      <w:pPr>
        <w:shd w:val="clear" w:color="auto" w:fill="FFFFFF"/>
        <w:spacing w:before="500" w:after="6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Основания и условия зачета дисциплин, освоенных в процессе предшествующего обучения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Основанием для зачета дисциплин, освоенных в процессе предшествующего обучения, являются: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предоставление слушателем, по крайней мере, одного из следующих документов:</w:t>
      </w:r>
    </w:p>
    <w:p w:rsidR="00F03A9F" w:rsidRPr="00F03A9F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диплом государственного образца об окончании образовательной организации среднего профессионального и (или) высшего образования и приложения к нему (или заверенная копия);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справки об обучении или о периоде обучения в образовательной организации среднего профессионального и (или) высшего образования, имеющей или имевшей на момент завершения обучения в ней слушателя </w:t>
      </w:r>
      <w:hyperlink r:id="rId8" w:tooltip="Государственная аккредитация" w:history="1">
        <w:r w:rsidRPr="00512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 аккредитацию</w:t>
        </w:r>
      </w:hyperlink>
      <w:r w:rsidR="005120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диплом о профессиональной переподготовке и приложения к нему (или заверенная копия), полученный по итогам обучения в образовательной организации (организации, осуществляющей обучение), имеющей или имевшей на момент завершения обучения в ней слушателя лицензию на осуществление соответствующей образовательной деятельности;</w:t>
      </w:r>
    </w:p>
    <w:p w:rsidR="00F03A9F" w:rsidRPr="00F03A9F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удостоверение о повышении квалификации (или его заверенная копия), полученное по итогам обучения в образовательной организации (организации, осуществляющей обучение), имеющей или имевшей на момент завершения обучения в ней слушателя лицензию на осуществление соответствующей образовательной деятельности, не ранее чем за три года до начала обучения слушателя по дополнительной профессиональной программе пр</w:t>
      </w:r>
      <w:r w:rsidR="0051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офессиональной переподготовки в Учреждении.</w:t>
      </w:r>
    </w:p>
    <w:p w:rsidR="00512003" w:rsidRDefault="00512003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 </w:t>
      </w:r>
      <w:r w:rsidR="00F03A9F"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слушателем документы должны содержать:</w:t>
      </w:r>
    </w:p>
    <w:p w:rsidR="00F03A9F" w:rsidRPr="00F03A9F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названия освоенных слушателем дисциплин;</w:t>
      </w:r>
    </w:p>
    <w:p w:rsidR="00F03A9F" w:rsidRPr="00F03A9F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трудоемкость освоенных слушателем дисциплин в часах или зачетных единицах;</w:t>
      </w:r>
    </w:p>
    <w:p w:rsidR="00512003" w:rsidRDefault="00F03A9F" w:rsidP="005120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оценки результатов промежуточных аттестаций.</w:t>
      </w:r>
    </w:p>
    <w:p w:rsidR="00B34B55" w:rsidRDefault="00F03A9F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Зачет дисциплин, освоенных в процессе предшествующего обучения, возможен </w:t>
      </w:r>
    </w:p>
    <w:p w:rsidR="00B34B55" w:rsidRDefault="00B34B55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03A9F" w:rsidRPr="00F03A9F">
        <w:rPr>
          <w:rFonts w:ascii="Times New Roman" w:hAnsi="Times New Roman" w:cs="Times New Roman"/>
          <w:color w:val="000000"/>
          <w:sz w:val="28"/>
          <w:szCs w:val="28"/>
        </w:rPr>
        <w:t>аименование дисциплины, предусмотренной учебным (учебно-тематическим) планом соответствующей дополнительной профессиональной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</w:t>
      </w:r>
      <w:r w:rsidR="00F03A9F" w:rsidRPr="00F03A9F">
        <w:rPr>
          <w:rFonts w:ascii="Times New Roman" w:hAnsi="Times New Roman" w:cs="Times New Roman"/>
          <w:color w:val="000000"/>
          <w:sz w:val="28"/>
          <w:szCs w:val="28"/>
        </w:rPr>
        <w:t xml:space="preserve"> совпадает с наименованием дисциплины, освоенной в процессе предшествующего обучения;</w:t>
      </w:r>
    </w:p>
    <w:p w:rsidR="00B34B55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часов, отведенное на изучение дисциплины в процессе предшествующего обучения, составляет не менее 90% от количества часов, предусмотренных для ее изучения учебным (учебно-тематическим) планом соответствующей дополнительной профессиональной программы </w:t>
      </w:r>
      <w:r w:rsidR="00B3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квалификации.</w:t>
      </w:r>
    </w:p>
    <w:p w:rsidR="00F03A9F" w:rsidRP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зачета дисциплин,</w:t>
      </w:r>
      <w:r w:rsidR="00B34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освоенных в процессе предшествующего обучения</w:t>
      </w:r>
    </w:p>
    <w:p w:rsidR="00F03A9F" w:rsidRPr="00F03A9F" w:rsidRDefault="00F03A9F" w:rsidP="00F03A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зачете дисциплин, освоенных в процессе предшествующего обучения, принимается директором </w:t>
      </w:r>
      <w:r w:rsidR="00B3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личного </w:t>
      </w: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письменного заявления слушателя  К заявлению должен прилагаться, по крайней мере, один из документов, указанных в пункте 2.1.1. настоящего Положения.</w:t>
      </w:r>
    </w:p>
    <w:p w:rsidR="00B34B55" w:rsidRDefault="00F03A9F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Директор </w:t>
      </w:r>
      <w:r w:rsidR="00B3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 заявление слушателя, представленные слушателем документы, принимает одно из следующих решений:</w:t>
      </w:r>
    </w:p>
    <w:p w:rsidR="00F03A9F" w:rsidRPr="00F03A9F" w:rsidRDefault="00F03A9F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зачесть дисциплины, освоенные слушателем в процессе предшествующего обучения, о чем издается соответствующее распоряжение;</w:t>
      </w:r>
    </w:p>
    <w:p w:rsidR="00F03A9F" w:rsidRPr="00F03A9F" w:rsidRDefault="00F03A9F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зачитывать дисциплины, освоенные слушателем в процессе предшествующего обучения, с резолюцией на заявлении слушателя «Отказать».</w:t>
      </w:r>
    </w:p>
    <w:p w:rsidR="00B34B55" w:rsidRDefault="00B34B55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A9F"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руководитель структурного подразделения, реализующего дополнительную профессиональную программу профессиональной переподготовки, информирует слушателя в течение пяти рабочих дней с момента принятия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F03A9F"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решения.</w:t>
      </w:r>
    </w:p>
    <w:p w:rsidR="00F03A9F" w:rsidRPr="00F03A9F" w:rsidRDefault="00B34B55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3A9F"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завизированного заявления и протокола заседания аттестационной комиссии хранятся в личном деле слушателя.</w:t>
      </w:r>
    </w:p>
    <w:p w:rsidR="00B34B55" w:rsidRDefault="00F03A9F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34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за зачтенные дисциплины выставляется по предоставленным слушателем документам.</w:t>
      </w:r>
    </w:p>
    <w:p w:rsidR="00B34B55" w:rsidRDefault="00F03A9F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зачете дисциплин, в случае если слушатель осваивает дополнительную профессиональную программу профессиональной переподготовки, предусматривающую сетевую форму ее реализации, происходит в соответствии с договором между организациями.</w:t>
      </w:r>
    </w:p>
    <w:p w:rsidR="00F03A9F" w:rsidRPr="00F03A9F" w:rsidRDefault="00B34B55" w:rsidP="00B34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F03A9F" w:rsidRPr="00F0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Зачет дисциплин производится не позднее одного месяца до начала итоговой аттестации по соответствующей дополнительной профессиональной программе профессиональной переподготовки.</w:t>
      </w:r>
    </w:p>
    <w:p w:rsidR="00F03A9F" w:rsidRPr="00F03A9F" w:rsidRDefault="00B34B55" w:rsidP="00F03A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="00F03A9F" w:rsidRPr="00F03A9F">
        <w:rPr>
          <w:b/>
          <w:bCs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</w:p>
    <w:p w:rsidR="00F03A9F" w:rsidRPr="00F03A9F" w:rsidRDefault="00F03A9F" w:rsidP="00F03A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3A9F">
        <w:rPr>
          <w:color w:val="000000"/>
          <w:sz w:val="28"/>
          <w:szCs w:val="28"/>
        </w:rPr>
        <w:t>4.1. Настоящее Положение вступает в силу с момента утверждения его </w:t>
      </w:r>
      <w:r w:rsidR="00B34B55">
        <w:rPr>
          <w:color w:val="000000"/>
          <w:sz w:val="28"/>
          <w:szCs w:val="28"/>
        </w:rPr>
        <w:t>приказом директора Учреждения.</w:t>
      </w:r>
    </w:p>
    <w:p w:rsidR="00C568DB" w:rsidRPr="00F03A9F" w:rsidRDefault="00C568DB" w:rsidP="00F03A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8DB" w:rsidRPr="00F03A9F" w:rsidSect="00C5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03A9F"/>
    <w:rsid w:val="00512003"/>
    <w:rsid w:val="00B34B55"/>
    <w:rsid w:val="00C568DB"/>
    <w:rsid w:val="00F0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A9F"/>
    <w:rPr>
      <w:color w:val="0000FF"/>
      <w:u w:val="single"/>
    </w:rPr>
  </w:style>
  <w:style w:type="table" w:styleId="a5">
    <w:name w:val="Table Grid"/>
    <w:basedOn w:val="a1"/>
    <w:uiPriority w:val="59"/>
    <w:rsid w:val="00F0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97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03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07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82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58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18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aya_akkreditat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hyperlink" Target="https://pandia.ru/text/category/1_iyul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dekabrmz_2012_g_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2019-05-27T13:25:00Z</dcterms:created>
  <dcterms:modified xsi:type="dcterms:W3CDTF">2019-05-27T13:53:00Z</dcterms:modified>
</cp:coreProperties>
</file>